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D2BB" w14:textId="77777777" w:rsidR="00231ED4" w:rsidRPr="00B01EEC" w:rsidRDefault="00231ED4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B8FA0F1" w14:textId="6F2469E9" w:rsidR="00AA7C0A" w:rsidRDefault="00D744B6" w:rsidP="00AA7C0A">
      <w:pPr>
        <w:pStyle w:val="BodyText"/>
        <w:tabs>
          <w:tab w:val="left" w:pos="7511"/>
        </w:tabs>
        <w:spacing w:line="200" w:lineRule="atLeas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6FD2F2" wp14:editId="755EE93F">
            <wp:extent cx="120724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24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4"/>
        </w:rPr>
        <w:drawing>
          <wp:inline distT="0" distB="0" distL="0" distR="0" wp14:anchorId="0B6FD2F4" wp14:editId="545CA692">
            <wp:extent cx="1437287" cy="3867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287" cy="38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D020" w14:textId="77777777" w:rsidR="00AA7C0A" w:rsidRDefault="00AA7C0A" w:rsidP="00AA7C0A">
      <w:pPr>
        <w:pStyle w:val="BodyText"/>
        <w:tabs>
          <w:tab w:val="left" w:pos="7511"/>
        </w:tabs>
        <w:spacing w:line="200" w:lineRule="atLeast"/>
        <w:rPr>
          <w:rFonts w:ascii="Times New Roman"/>
        </w:rPr>
      </w:pPr>
    </w:p>
    <w:p w14:paraId="66128ABD" w14:textId="6422A5B6" w:rsidR="000E532E" w:rsidRPr="006766DC" w:rsidRDefault="000E532E" w:rsidP="000E532E">
      <w:pPr>
        <w:jc w:val="center"/>
        <w:rPr>
          <w:rFonts w:ascii="Verdana" w:hAnsi="Verdana"/>
          <w:b/>
          <w:bCs/>
          <w:sz w:val="28"/>
          <w:szCs w:val="28"/>
        </w:rPr>
      </w:pPr>
      <w:r w:rsidRPr="006766DC">
        <w:rPr>
          <w:rFonts w:ascii="Verdana" w:hAnsi="Verdana"/>
          <w:b/>
          <w:bCs/>
          <w:sz w:val="28"/>
          <w:szCs w:val="28"/>
        </w:rPr>
        <w:t xml:space="preserve">Illinois </w:t>
      </w:r>
      <w:r>
        <w:rPr>
          <w:rFonts w:ascii="Verdana" w:hAnsi="Verdana"/>
          <w:b/>
          <w:bCs/>
          <w:sz w:val="28"/>
          <w:szCs w:val="28"/>
        </w:rPr>
        <w:t xml:space="preserve">State </w:t>
      </w:r>
      <w:r w:rsidRPr="006766DC">
        <w:rPr>
          <w:rFonts w:ascii="Verdana" w:hAnsi="Verdana"/>
          <w:b/>
          <w:bCs/>
          <w:sz w:val="28"/>
          <w:szCs w:val="28"/>
        </w:rPr>
        <w:t>Alliance of YMCA</w:t>
      </w:r>
      <w:r>
        <w:rPr>
          <w:rFonts w:ascii="Verdana" w:hAnsi="Verdana"/>
          <w:b/>
          <w:bCs/>
          <w:sz w:val="28"/>
          <w:szCs w:val="28"/>
        </w:rPr>
        <w:t>s’</w:t>
      </w:r>
    </w:p>
    <w:p w14:paraId="70616DE4" w14:textId="77777777" w:rsidR="000E532E" w:rsidRPr="006766DC" w:rsidRDefault="000E532E" w:rsidP="000E532E">
      <w:pPr>
        <w:jc w:val="center"/>
        <w:rPr>
          <w:rFonts w:ascii="Verdana" w:hAnsi="Verdana"/>
          <w:b/>
          <w:bCs/>
          <w:sz w:val="28"/>
          <w:szCs w:val="28"/>
        </w:rPr>
      </w:pPr>
      <w:r w:rsidRPr="006766DC">
        <w:rPr>
          <w:rFonts w:ascii="Verdana" w:hAnsi="Verdana"/>
          <w:b/>
          <w:bCs/>
          <w:sz w:val="28"/>
          <w:szCs w:val="28"/>
        </w:rPr>
        <w:t>Illinois Statewide 2Ball Tournament</w:t>
      </w:r>
    </w:p>
    <w:p w14:paraId="64C1BFFB" w14:textId="77777777" w:rsidR="000E532E" w:rsidRPr="006766DC" w:rsidRDefault="000E532E" w:rsidP="000E532E">
      <w:pPr>
        <w:jc w:val="center"/>
        <w:rPr>
          <w:rFonts w:ascii="Verdana" w:hAnsi="Verdana"/>
          <w:b/>
          <w:bCs/>
          <w:sz w:val="28"/>
          <w:szCs w:val="28"/>
        </w:rPr>
      </w:pPr>
      <w:r w:rsidRPr="006766DC">
        <w:rPr>
          <w:rFonts w:ascii="Verdana" w:hAnsi="Verdana"/>
          <w:b/>
          <w:bCs/>
          <w:sz w:val="28"/>
          <w:szCs w:val="28"/>
        </w:rPr>
        <w:t>Pledge Agreement</w:t>
      </w:r>
    </w:p>
    <w:p w14:paraId="77EEFFA2" w14:textId="77777777" w:rsidR="000E532E" w:rsidRDefault="000E532E" w:rsidP="000E532E">
      <w:pPr>
        <w:jc w:val="center"/>
        <w:rPr>
          <w:rFonts w:ascii="Verdana" w:hAnsi="Verdana"/>
        </w:rPr>
      </w:pPr>
    </w:p>
    <w:p w14:paraId="26D1E8EF" w14:textId="306C8A70" w:rsidR="000E532E" w:rsidRDefault="000E532E" w:rsidP="000E532E">
      <w:pPr>
        <w:spacing w:line="280" w:lineRule="exact"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 xml:space="preserve">The </w:t>
      </w:r>
      <w:r w:rsidRPr="000E532E">
        <w:rPr>
          <w:rFonts w:ascii="Verdana" w:hAnsi="Verdana"/>
          <w:b/>
          <w:bCs/>
          <w:sz w:val="20"/>
          <w:szCs w:val="20"/>
        </w:rPr>
        <w:t>Illinois State Alliance of YMCA’s (Alliance)</w:t>
      </w:r>
      <w:r w:rsidRPr="000E532E">
        <w:rPr>
          <w:rFonts w:ascii="Verdana" w:hAnsi="Verdana"/>
          <w:sz w:val="20"/>
          <w:szCs w:val="20"/>
        </w:rPr>
        <w:t xml:space="preserve"> has entered into a five-year marketing agreement with the IHSA and IESA to promote the YMCA in multiple state sport championships, websites and streaming networks. In addition, the Alliance has created a </w:t>
      </w:r>
      <w:r w:rsidRPr="000E532E">
        <w:rPr>
          <w:rFonts w:ascii="Verdana" w:hAnsi="Verdana"/>
          <w:b/>
          <w:bCs/>
          <w:sz w:val="20"/>
          <w:szCs w:val="20"/>
        </w:rPr>
        <w:t>Skills Competition Task Force (Task Force)</w:t>
      </w:r>
      <w:r w:rsidRPr="000E532E">
        <w:rPr>
          <w:rFonts w:ascii="Verdana" w:hAnsi="Verdana"/>
          <w:sz w:val="20"/>
          <w:szCs w:val="20"/>
        </w:rPr>
        <w:t xml:space="preserve"> charged with developing and implementing a </w:t>
      </w:r>
      <w:r w:rsidRPr="000E532E">
        <w:rPr>
          <w:rFonts w:ascii="Verdana" w:hAnsi="Verdana"/>
          <w:b/>
          <w:bCs/>
          <w:sz w:val="20"/>
          <w:szCs w:val="20"/>
        </w:rPr>
        <w:t>Sports Skills Competition (Skills Competition)</w:t>
      </w:r>
      <w:r w:rsidRPr="000E532E">
        <w:rPr>
          <w:rFonts w:ascii="Verdana" w:hAnsi="Verdana"/>
          <w:sz w:val="20"/>
          <w:szCs w:val="20"/>
        </w:rPr>
        <w:t xml:space="preserve"> </w:t>
      </w:r>
      <w:r w:rsidR="006E50B1">
        <w:rPr>
          <w:rFonts w:ascii="Verdana" w:hAnsi="Verdana"/>
          <w:sz w:val="20"/>
          <w:szCs w:val="20"/>
        </w:rPr>
        <w:t xml:space="preserve">to be hosted </w:t>
      </w:r>
      <w:r w:rsidRPr="000E532E">
        <w:rPr>
          <w:rFonts w:ascii="Verdana" w:hAnsi="Verdana"/>
          <w:sz w:val="20"/>
          <w:szCs w:val="20"/>
        </w:rPr>
        <w:t xml:space="preserve">at local </w:t>
      </w:r>
      <w:r w:rsidR="006E50B1">
        <w:rPr>
          <w:rFonts w:ascii="Verdana" w:hAnsi="Verdana"/>
          <w:sz w:val="20"/>
          <w:szCs w:val="20"/>
        </w:rPr>
        <w:t xml:space="preserve">YMCA Associations </w:t>
      </w:r>
      <w:r w:rsidRPr="000E532E">
        <w:rPr>
          <w:rFonts w:ascii="Verdana" w:hAnsi="Verdana"/>
          <w:sz w:val="20"/>
          <w:szCs w:val="20"/>
        </w:rPr>
        <w:t>that will result in finalists competing at the state championships for both basketball and football.</w:t>
      </w:r>
    </w:p>
    <w:p w14:paraId="011FD41E" w14:textId="77777777" w:rsidR="006E50B1" w:rsidRPr="000E532E" w:rsidRDefault="006E50B1" w:rsidP="000E532E">
      <w:pPr>
        <w:spacing w:line="280" w:lineRule="exact"/>
        <w:rPr>
          <w:rFonts w:ascii="Verdana" w:hAnsi="Verdana"/>
          <w:sz w:val="20"/>
          <w:szCs w:val="20"/>
        </w:rPr>
      </w:pPr>
    </w:p>
    <w:p w14:paraId="5DE1CEB2" w14:textId="77777777" w:rsidR="000E532E" w:rsidRDefault="000E532E" w:rsidP="000E532E">
      <w:pPr>
        <w:spacing w:line="280" w:lineRule="exact"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By completing this Pledge Agreement, you are indicating your YMCA’s commitment to participate in the Skills Competition as outlined below:</w:t>
      </w:r>
    </w:p>
    <w:p w14:paraId="72E00A22" w14:textId="77777777" w:rsidR="006E50B1" w:rsidRPr="000E532E" w:rsidRDefault="006E50B1" w:rsidP="000E532E">
      <w:pPr>
        <w:spacing w:line="280" w:lineRule="exact"/>
        <w:rPr>
          <w:rFonts w:ascii="Verdana" w:hAnsi="Verdana"/>
          <w:sz w:val="20"/>
          <w:szCs w:val="20"/>
        </w:rPr>
      </w:pPr>
    </w:p>
    <w:p w14:paraId="3AC37382" w14:textId="77777777" w:rsidR="000E532E" w:rsidRPr="000E532E" w:rsidRDefault="000E532E" w:rsidP="000E532E">
      <w:pPr>
        <w:pStyle w:val="ListParagraph"/>
        <w:widowControl/>
        <w:numPr>
          <w:ilvl w:val="0"/>
          <w:numId w:val="12"/>
        </w:numPr>
        <w:spacing w:line="280" w:lineRule="exact"/>
        <w:contextualSpacing/>
        <w:rPr>
          <w:rFonts w:ascii="Verdana" w:hAnsi="Verdana"/>
          <w:b/>
          <w:bCs/>
          <w:sz w:val="20"/>
          <w:szCs w:val="20"/>
        </w:rPr>
      </w:pPr>
      <w:r w:rsidRPr="000E532E">
        <w:rPr>
          <w:rFonts w:ascii="Verdana" w:hAnsi="Verdana"/>
          <w:b/>
          <w:bCs/>
          <w:sz w:val="20"/>
          <w:szCs w:val="20"/>
        </w:rPr>
        <w:t>The Alliance agrees to:</w:t>
      </w:r>
    </w:p>
    <w:p w14:paraId="77330AD4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Secure sponsorship for each Skills Competition to help underwrite the cost of each YMCA Association.</w:t>
      </w:r>
    </w:p>
    <w:p w14:paraId="7C336797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Provide a structured competition event plan that each local YMCA Association can implement at each of their YMCA branches, including competition rules, and a competition outline of how best to implement the competition.</w:t>
      </w:r>
    </w:p>
    <w:p w14:paraId="5B1A005E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Provide all marketing assets to assist the local YMCA in their promotion of the competition.</w:t>
      </w:r>
    </w:p>
    <w:p w14:paraId="0F8D0160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 xml:space="preserve">Provide all necessary resources to support the implementation of each event, including participation giveaways, required branded supplies, and other supplies deemed necessary by the Task Torce. </w:t>
      </w:r>
    </w:p>
    <w:p w14:paraId="2F7A7094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Host all state finalists and their families at the state competitions.</w:t>
      </w:r>
    </w:p>
    <w:p w14:paraId="073DBA28" w14:textId="77777777" w:rsidR="000E532E" w:rsidRPr="000E532E" w:rsidRDefault="000E532E" w:rsidP="000E532E">
      <w:pPr>
        <w:pStyle w:val="ListParagraph"/>
        <w:spacing w:line="280" w:lineRule="exact"/>
        <w:ind w:left="1440"/>
        <w:rPr>
          <w:rFonts w:ascii="Verdana" w:hAnsi="Verdana"/>
          <w:sz w:val="20"/>
          <w:szCs w:val="20"/>
        </w:rPr>
      </w:pPr>
    </w:p>
    <w:p w14:paraId="661B4295" w14:textId="77777777" w:rsidR="000E532E" w:rsidRPr="000E532E" w:rsidRDefault="000E532E" w:rsidP="000E532E">
      <w:pPr>
        <w:pStyle w:val="ListParagraph"/>
        <w:widowControl/>
        <w:numPr>
          <w:ilvl w:val="0"/>
          <w:numId w:val="12"/>
        </w:numPr>
        <w:spacing w:line="280" w:lineRule="exact"/>
        <w:contextualSpacing/>
        <w:rPr>
          <w:rFonts w:ascii="Verdana" w:hAnsi="Verdana"/>
          <w:b/>
          <w:bCs/>
          <w:sz w:val="20"/>
          <w:szCs w:val="20"/>
        </w:rPr>
      </w:pPr>
      <w:r w:rsidRPr="000E532E">
        <w:rPr>
          <w:rFonts w:ascii="Verdana" w:hAnsi="Verdana"/>
          <w:b/>
          <w:bCs/>
          <w:sz w:val="20"/>
          <w:szCs w:val="20"/>
        </w:rPr>
        <w:t>Our YMCA agrees to:</w:t>
      </w:r>
    </w:p>
    <w:p w14:paraId="3ED634DB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Host both the basketball and football Skills Competition as prescribed by the Alliance Task Force.</w:t>
      </w:r>
    </w:p>
    <w:p w14:paraId="3AB69086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 xml:space="preserve">Use all required marketing assets to promote the local event as outlined in the competition outline. </w:t>
      </w:r>
    </w:p>
    <w:p w14:paraId="08D32BCA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Complete all competition scores to the Task Force as outlined in the competition outline.</w:t>
      </w:r>
    </w:p>
    <w:p w14:paraId="2843A652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 xml:space="preserve">Provide staff support for the state final competition, if a participant from your YMCA makes it to the state finals. </w:t>
      </w:r>
    </w:p>
    <w:p w14:paraId="46506BA2" w14:textId="77777777" w:rsidR="000E532E" w:rsidRPr="000E532E" w:rsidRDefault="000E532E" w:rsidP="000E532E">
      <w:pPr>
        <w:pStyle w:val="ListParagraph"/>
        <w:widowControl/>
        <w:numPr>
          <w:ilvl w:val="1"/>
          <w:numId w:val="12"/>
        </w:numPr>
        <w:spacing w:line="280" w:lineRule="exact"/>
        <w:contextualSpacing/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 xml:space="preserve">Work with the State Alliance and Skills Competition Task Force to ensure local participants are supported as needed to attend the state final competition. </w:t>
      </w:r>
    </w:p>
    <w:p w14:paraId="163E0982" w14:textId="77777777" w:rsidR="000E532E" w:rsidRPr="000E532E" w:rsidRDefault="000E532E" w:rsidP="000E532E">
      <w:pPr>
        <w:rPr>
          <w:rFonts w:ascii="Verdana" w:hAnsi="Verdana"/>
          <w:sz w:val="20"/>
          <w:szCs w:val="20"/>
        </w:rPr>
      </w:pPr>
    </w:p>
    <w:p w14:paraId="64FF8A07" w14:textId="733D1ED2" w:rsidR="000E532E" w:rsidRPr="000E532E" w:rsidRDefault="000E532E" w:rsidP="000E532E">
      <w:pPr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__________________________________________________________________</w:t>
      </w:r>
      <w:r>
        <w:rPr>
          <w:rFonts w:ascii="Verdana" w:hAnsi="Verdana"/>
          <w:sz w:val="20"/>
          <w:szCs w:val="20"/>
        </w:rPr>
        <w:t>____</w:t>
      </w:r>
    </w:p>
    <w:p w14:paraId="3A5F2B86" w14:textId="77777777" w:rsidR="000E532E" w:rsidRPr="000E532E" w:rsidRDefault="000E532E" w:rsidP="000E532E">
      <w:pPr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YMCA Name</w:t>
      </w:r>
    </w:p>
    <w:p w14:paraId="70158C9E" w14:textId="77777777" w:rsidR="000E532E" w:rsidRPr="000E532E" w:rsidRDefault="000E532E" w:rsidP="000E532E">
      <w:pPr>
        <w:rPr>
          <w:rFonts w:ascii="Verdana" w:hAnsi="Verdana"/>
          <w:sz w:val="20"/>
          <w:szCs w:val="20"/>
        </w:rPr>
      </w:pPr>
    </w:p>
    <w:p w14:paraId="05C07A8B" w14:textId="77777777" w:rsidR="000E532E" w:rsidRPr="000E532E" w:rsidRDefault="000E532E" w:rsidP="000E532E">
      <w:pPr>
        <w:rPr>
          <w:rFonts w:ascii="Verdana" w:hAnsi="Verdana"/>
          <w:sz w:val="20"/>
          <w:szCs w:val="20"/>
        </w:rPr>
      </w:pPr>
      <w:r w:rsidRPr="000E532E">
        <w:rPr>
          <w:rFonts w:ascii="Verdana" w:hAnsi="Verdana"/>
          <w:sz w:val="20"/>
          <w:szCs w:val="20"/>
        </w:rPr>
        <w:t>____________________________________</w:t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  <w:t>_________________________</w:t>
      </w:r>
    </w:p>
    <w:p w14:paraId="68299F5C" w14:textId="4FA672CA" w:rsidR="00E11D96" w:rsidRDefault="000E532E" w:rsidP="000E532E">
      <w:pPr>
        <w:rPr>
          <w:rFonts w:ascii="Times New Roman"/>
        </w:rPr>
      </w:pPr>
      <w:r w:rsidRPr="000E532E">
        <w:rPr>
          <w:rFonts w:ascii="Verdana" w:hAnsi="Verdana"/>
          <w:sz w:val="20"/>
          <w:szCs w:val="20"/>
        </w:rPr>
        <w:t>CEO Signature</w:t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</w:r>
      <w:r w:rsidRPr="000E532E">
        <w:rPr>
          <w:rFonts w:ascii="Verdana" w:hAnsi="Verdana"/>
          <w:sz w:val="20"/>
          <w:szCs w:val="20"/>
        </w:rPr>
        <w:tab/>
        <w:t>Date</w:t>
      </w:r>
    </w:p>
    <w:sectPr w:rsidR="00E11D96" w:rsidSect="000E532E">
      <w:footerReference w:type="default" r:id="rId12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C9CB" w14:textId="77777777" w:rsidR="00E8332A" w:rsidRDefault="00E8332A" w:rsidP="006D1EF5">
      <w:r>
        <w:separator/>
      </w:r>
    </w:p>
  </w:endnote>
  <w:endnote w:type="continuationSeparator" w:id="0">
    <w:p w14:paraId="5443506B" w14:textId="77777777" w:rsidR="00E8332A" w:rsidRDefault="00E8332A" w:rsidP="006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het Pro">
    <w:altName w:val="Calibri"/>
    <w:panose1 w:val="00000000000000000000"/>
    <w:charset w:val="00"/>
    <w:family w:val="swiss"/>
    <w:notTrueType/>
    <w:pitch w:val="variable"/>
    <w:sig w:usb0="A000002F" w:usb1="00000001" w:usb2="00000000" w:usb3="00000000" w:csb0="00000093" w:csb1="00000000"/>
  </w:font>
  <w:font w:name="Cachet Pro Book">
    <w:altName w:val="Calibri"/>
    <w:panose1 w:val="00000000000000000000"/>
    <w:charset w:val="00"/>
    <w:family w:val="swiss"/>
    <w:notTrueType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D64C" w14:textId="0D9F89A4" w:rsidR="006D1EF5" w:rsidRPr="006D1EF5" w:rsidRDefault="006D1EF5">
    <w:pPr>
      <w:pStyle w:val="Footer"/>
      <w:rPr>
        <w:rFonts w:ascii="Cachet Pro" w:hAnsi="Cachet Pro"/>
        <w:b/>
        <w:bCs/>
        <w:color w:val="636466"/>
        <w:sz w:val="20"/>
        <w:szCs w:val="20"/>
      </w:rPr>
    </w:pPr>
    <w:r w:rsidRPr="006D1EF5">
      <w:rPr>
        <w:rFonts w:ascii="Cachet Pro" w:hAnsi="Cachet Pro"/>
        <w:b/>
        <w:bCs/>
        <w:color w:val="636466"/>
        <w:sz w:val="20"/>
        <w:szCs w:val="20"/>
      </w:rPr>
      <w:t>ILLINOIS STATE ALLIANCE OF YMCAS</w:t>
    </w:r>
  </w:p>
  <w:p w14:paraId="49D50FD9" w14:textId="1B0FD8DA" w:rsidR="006D1EF5" w:rsidRPr="006D1EF5" w:rsidRDefault="00E53A3D">
    <w:pPr>
      <w:pStyle w:val="Footer"/>
      <w:rPr>
        <w:rFonts w:ascii="Cachet Pro Book" w:hAnsi="Cachet Pro Book"/>
        <w:color w:val="636466"/>
        <w:sz w:val="20"/>
        <w:szCs w:val="20"/>
      </w:rPr>
    </w:pPr>
    <w:r>
      <w:rPr>
        <w:rFonts w:ascii="Cachet Pro Book" w:hAnsi="Cachet Pro Book"/>
        <w:color w:val="636466"/>
        <w:sz w:val="20"/>
        <w:szCs w:val="20"/>
      </w:rPr>
      <w:t>1030 W. Van Buren St., Chicago, IL 60607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D63F" w14:textId="77777777" w:rsidR="00E8332A" w:rsidRDefault="00E8332A" w:rsidP="006D1EF5">
      <w:r>
        <w:separator/>
      </w:r>
    </w:p>
  </w:footnote>
  <w:footnote w:type="continuationSeparator" w:id="0">
    <w:p w14:paraId="2635A06E" w14:textId="77777777" w:rsidR="00E8332A" w:rsidRDefault="00E8332A" w:rsidP="006D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00F53E"/>
    <w:multiLevelType w:val="hybridMultilevel"/>
    <w:tmpl w:val="C492FF9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74D08"/>
    <w:multiLevelType w:val="hybridMultilevel"/>
    <w:tmpl w:val="D832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1104"/>
    <w:multiLevelType w:val="hybridMultilevel"/>
    <w:tmpl w:val="181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C8C"/>
    <w:multiLevelType w:val="hybridMultilevel"/>
    <w:tmpl w:val="3EE41EBE"/>
    <w:lvl w:ilvl="0" w:tplc="B476A0FC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97A039C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C8EC7908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3" w:tplc="C0027E6C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5C349310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3538F4D6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40D4687A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7D5248B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B96C766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4" w15:restartNumberingAfterBreak="0">
    <w:nsid w:val="3B57268B"/>
    <w:multiLevelType w:val="hybridMultilevel"/>
    <w:tmpl w:val="D966DE8C"/>
    <w:lvl w:ilvl="0" w:tplc="2E0C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E1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26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420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CD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03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66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E1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E5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151E97"/>
    <w:multiLevelType w:val="hybridMultilevel"/>
    <w:tmpl w:val="5C3C0612"/>
    <w:lvl w:ilvl="0" w:tplc="58148958">
      <w:start w:val="1"/>
      <w:numFmt w:val="upperRoman"/>
      <w:lvlText w:val="%1."/>
      <w:lvlJc w:val="left"/>
      <w:pPr>
        <w:ind w:left="980" w:hanging="533"/>
        <w:jc w:val="right"/>
      </w:pPr>
      <w:rPr>
        <w:rFonts w:ascii="Verdana" w:eastAsia="Verdana" w:hAnsi="Verdana" w:hint="default"/>
        <w:sz w:val="22"/>
        <w:szCs w:val="22"/>
      </w:rPr>
    </w:lvl>
    <w:lvl w:ilvl="1" w:tplc="932C6294">
      <w:start w:val="1"/>
      <w:numFmt w:val="upperLetter"/>
      <w:lvlText w:val="%2)"/>
      <w:lvlJc w:val="left"/>
      <w:pPr>
        <w:ind w:left="1340" w:hanging="360"/>
      </w:pPr>
      <w:rPr>
        <w:rFonts w:ascii="Verdana" w:eastAsia="Verdana" w:hAnsi="Verdana" w:hint="default"/>
        <w:sz w:val="22"/>
        <w:szCs w:val="22"/>
      </w:rPr>
    </w:lvl>
    <w:lvl w:ilvl="2" w:tplc="3D4C0CC2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C856009E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2B248062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B4D4D97A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BDC0E2C6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7C70698E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0DDC0414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</w:abstractNum>
  <w:abstractNum w:abstractNumId="6" w15:restartNumberingAfterBreak="0">
    <w:nsid w:val="3FCC2919"/>
    <w:multiLevelType w:val="hybridMultilevel"/>
    <w:tmpl w:val="9544C872"/>
    <w:lvl w:ilvl="0" w:tplc="26F8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E982E38">
      <w:start w:val="1"/>
      <w:numFmt w:val="bullet"/>
      <w:lvlText w:val="-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5F68"/>
    <w:multiLevelType w:val="hybridMultilevel"/>
    <w:tmpl w:val="A2C26854"/>
    <w:lvl w:ilvl="0" w:tplc="0E982E38">
      <w:start w:val="1"/>
      <w:numFmt w:val="bullet"/>
      <w:lvlText w:val="-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F33B0D"/>
    <w:multiLevelType w:val="hybridMultilevel"/>
    <w:tmpl w:val="5B66AA8A"/>
    <w:lvl w:ilvl="0" w:tplc="06BEFBD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5D6CF6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E5472C6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9562471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5A18C552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5" w:tplc="68646356">
      <w:start w:val="1"/>
      <w:numFmt w:val="bullet"/>
      <w:lvlText w:val="•"/>
      <w:lvlJc w:val="left"/>
      <w:pPr>
        <w:ind w:left="5338" w:hanging="360"/>
      </w:pPr>
      <w:rPr>
        <w:rFonts w:hint="default"/>
      </w:rPr>
    </w:lvl>
    <w:lvl w:ilvl="6" w:tplc="5B8CA050">
      <w:start w:val="1"/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8438B954">
      <w:start w:val="1"/>
      <w:numFmt w:val="bullet"/>
      <w:lvlText w:val="•"/>
      <w:lvlJc w:val="left"/>
      <w:pPr>
        <w:ind w:left="7138" w:hanging="360"/>
      </w:pPr>
      <w:rPr>
        <w:rFonts w:hint="default"/>
      </w:rPr>
    </w:lvl>
    <w:lvl w:ilvl="8" w:tplc="7494B12C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9" w15:restartNumberingAfterBreak="0">
    <w:nsid w:val="6DA64A4F"/>
    <w:multiLevelType w:val="hybridMultilevel"/>
    <w:tmpl w:val="92566EE8"/>
    <w:lvl w:ilvl="0" w:tplc="6CAEB51C">
      <w:start w:val="1"/>
      <w:numFmt w:val="bullet"/>
      <w:lvlText w:val="-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274211"/>
    <w:multiLevelType w:val="hybridMultilevel"/>
    <w:tmpl w:val="8CBA2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633398">
    <w:abstractNumId w:val="8"/>
  </w:num>
  <w:num w:numId="2" w16cid:durableId="1421442152">
    <w:abstractNumId w:val="3"/>
  </w:num>
  <w:num w:numId="3" w16cid:durableId="931549950">
    <w:abstractNumId w:val="5"/>
  </w:num>
  <w:num w:numId="4" w16cid:durableId="1992757070">
    <w:abstractNumId w:val="0"/>
  </w:num>
  <w:num w:numId="5" w16cid:durableId="1446264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753989">
    <w:abstractNumId w:val="1"/>
  </w:num>
  <w:num w:numId="7" w16cid:durableId="994337301">
    <w:abstractNumId w:val="4"/>
  </w:num>
  <w:num w:numId="8" w16cid:durableId="533999919">
    <w:abstractNumId w:val="2"/>
  </w:num>
  <w:num w:numId="9" w16cid:durableId="647320418">
    <w:abstractNumId w:val="6"/>
  </w:num>
  <w:num w:numId="10" w16cid:durableId="1111509336">
    <w:abstractNumId w:val="7"/>
  </w:num>
  <w:num w:numId="11" w16cid:durableId="801771908">
    <w:abstractNumId w:val="9"/>
  </w:num>
  <w:num w:numId="12" w16cid:durableId="49179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D4"/>
    <w:rsid w:val="00021F20"/>
    <w:rsid w:val="00027A41"/>
    <w:rsid w:val="00033881"/>
    <w:rsid w:val="00033BC0"/>
    <w:rsid w:val="00035263"/>
    <w:rsid w:val="00045E3F"/>
    <w:rsid w:val="000563FD"/>
    <w:rsid w:val="00062D89"/>
    <w:rsid w:val="000A35D9"/>
    <w:rsid w:val="000C35E9"/>
    <w:rsid w:val="000D1859"/>
    <w:rsid w:val="000E2BB8"/>
    <w:rsid w:val="000E532E"/>
    <w:rsid w:val="000E76E5"/>
    <w:rsid w:val="000F2361"/>
    <w:rsid w:val="00100649"/>
    <w:rsid w:val="001072AD"/>
    <w:rsid w:val="00110179"/>
    <w:rsid w:val="00130661"/>
    <w:rsid w:val="00150E47"/>
    <w:rsid w:val="001C151E"/>
    <w:rsid w:val="001C7073"/>
    <w:rsid w:val="001D04D8"/>
    <w:rsid w:val="001D2008"/>
    <w:rsid w:val="001F590F"/>
    <w:rsid w:val="001F624E"/>
    <w:rsid w:val="002061C1"/>
    <w:rsid w:val="002102E0"/>
    <w:rsid w:val="00227564"/>
    <w:rsid w:val="00231ED4"/>
    <w:rsid w:val="0023472C"/>
    <w:rsid w:val="002514A0"/>
    <w:rsid w:val="00254C05"/>
    <w:rsid w:val="002564EB"/>
    <w:rsid w:val="00256BF4"/>
    <w:rsid w:val="00261239"/>
    <w:rsid w:val="00272AA9"/>
    <w:rsid w:val="00281529"/>
    <w:rsid w:val="00282DFC"/>
    <w:rsid w:val="002848A2"/>
    <w:rsid w:val="0031698B"/>
    <w:rsid w:val="00327ED2"/>
    <w:rsid w:val="0033778C"/>
    <w:rsid w:val="003408F8"/>
    <w:rsid w:val="003424C6"/>
    <w:rsid w:val="003616E5"/>
    <w:rsid w:val="00362136"/>
    <w:rsid w:val="003819F6"/>
    <w:rsid w:val="00385858"/>
    <w:rsid w:val="003B5ECD"/>
    <w:rsid w:val="003B78AC"/>
    <w:rsid w:val="003C6360"/>
    <w:rsid w:val="003D0C78"/>
    <w:rsid w:val="003D0D08"/>
    <w:rsid w:val="003D3561"/>
    <w:rsid w:val="003E7839"/>
    <w:rsid w:val="003E7CF9"/>
    <w:rsid w:val="003F0B1C"/>
    <w:rsid w:val="003F5D1B"/>
    <w:rsid w:val="00401D75"/>
    <w:rsid w:val="00414653"/>
    <w:rsid w:val="00430A76"/>
    <w:rsid w:val="00430C44"/>
    <w:rsid w:val="00443E81"/>
    <w:rsid w:val="004566F4"/>
    <w:rsid w:val="0045788F"/>
    <w:rsid w:val="00483B70"/>
    <w:rsid w:val="00485749"/>
    <w:rsid w:val="00492961"/>
    <w:rsid w:val="0049303E"/>
    <w:rsid w:val="004E1ED4"/>
    <w:rsid w:val="004F321A"/>
    <w:rsid w:val="004F593F"/>
    <w:rsid w:val="004F69F2"/>
    <w:rsid w:val="0051407D"/>
    <w:rsid w:val="005431C4"/>
    <w:rsid w:val="0054630C"/>
    <w:rsid w:val="00550BB1"/>
    <w:rsid w:val="00557373"/>
    <w:rsid w:val="005639E6"/>
    <w:rsid w:val="00572531"/>
    <w:rsid w:val="005777C2"/>
    <w:rsid w:val="005911A7"/>
    <w:rsid w:val="00597D28"/>
    <w:rsid w:val="005B0580"/>
    <w:rsid w:val="005B74F3"/>
    <w:rsid w:val="005B7899"/>
    <w:rsid w:val="005C3439"/>
    <w:rsid w:val="005C42FC"/>
    <w:rsid w:val="005C500C"/>
    <w:rsid w:val="005C680E"/>
    <w:rsid w:val="005E0621"/>
    <w:rsid w:val="005F04D3"/>
    <w:rsid w:val="005F350A"/>
    <w:rsid w:val="00605391"/>
    <w:rsid w:val="00623AF2"/>
    <w:rsid w:val="00625EBF"/>
    <w:rsid w:val="0065031B"/>
    <w:rsid w:val="0065577E"/>
    <w:rsid w:val="006645F9"/>
    <w:rsid w:val="006811BD"/>
    <w:rsid w:val="00684950"/>
    <w:rsid w:val="006853E1"/>
    <w:rsid w:val="00691AA8"/>
    <w:rsid w:val="006C39B0"/>
    <w:rsid w:val="006C475E"/>
    <w:rsid w:val="006D1EF5"/>
    <w:rsid w:val="006D3B5F"/>
    <w:rsid w:val="006E50B1"/>
    <w:rsid w:val="006E64C0"/>
    <w:rsid w:val="00700F53"/>
    <w:rsid w:val="00702686"/>
    <w:rsid w:val="00717442"/>
    <w:rsid w:val="0072329C"/>
    <w:rsid w:val="00734B97"/>
    <w:rsid w:val="00736DA0"/>
    <w:rsid w:val="00773ABB"/>
    <w:rsid w:val="00773EE4"/>
    <w:rsid w:val="00783774"/>
    <w:rsid w:val="00785A67"/>
    <w:rsid w:val="007B09CA"/>
    <w:rsid w:val="007D6282"/>
    <w:rsid w:val="007F79D1"/>
    <w:rsid w:val="008038A8"/>
    <w:rsid w:val="00822B0D"/>
    <w:rsid w:val="008302FE"/>
    <w:rsid w:val="00845437"/>
    <w:rsid w:val="00850603"/>
    <w:rsid w:val="00850E49"/>
    <w:rsid w:val="00851532"/>
    <w:rsid w:val="00855F7A"/>
    <w:rsid w:val="008576FE"/>
    <w:rsid w:val="00860047"/>
    <w:rsid w:val="008A3711"/>
    <w:rsid w:val="008B0C0D"/>
    <w:rsid w:val="008C06D0"/>
    <w:rsid w:val="008D2065"/>
    <w:rsid w:val="008D2E20"/>
    <w:rsid w:val="008D7149"/>
    <w:rsid w:val="008E0F34"/>
    <w:rsid w:val="008E4AA1"/>
    <w:rsid w:val="00933EA7"/>
    <w:rsid w:val="009425AA"/>
    <w:rsid w:val="009452DF"/>
    <w:rsid w:val="009576B0"/>
    <w:rsid w:val="00964BCD"/>
    <w:rsid w:val="00974E7B"/>
    <w:rsid w:val="00990985"/>
    <w:rsid w:val="009A4467"/>
    <w:rsid w:val="009C2107"/>
    <w:rsid w:val="009D0E9B"/>
    <w:rsid w:val="009D4960"/>
    <w:rsid w:val="009F7448"/>
    <w:rsid w:val="00A22082"/>
    <w:rsid w:val="00A23574"/>
    <w:rsid w:val="00A31254"/>
    <w:rsid w:val="00A33A0A"/>
    <w:rsid w:val="00A4427E"/>
    <w:rsid w:val="00A46B3D"/>
    <w:rsid w:val="00A65100"/>
    <w:rsid w:val="00A86FF8"/>
    <w:rsid w:val="00A949DC"/>
    <w:rsid w:val="00AA4C87"/>
    <w:rsid w:val="00AA7C0A"/>
    <w:rsid w:val="00AB10F5"/>
    <w:rsid w:val="00AB38BE"/>
    <w:rsid w:val="00AB4F5F"/>
    <w:rsid w:val="00AB5666"/>
    <w:rsid w:val="00AB5ED5"/>
    <w:rsid w:val="00AE2C1B"/>
    <w:rsid w:val="00B00640"/>
    <w:rsid w:val="00B008BF"/>
    <w:rsid w:val="00B01EEC"/>
    <w:rsid w:val="00B1764A"/>
    <w:rsid w:val="00B27783"/>
    <w:rsid w:val="00B33AEC"/>
    <w:rsid w:val="00B37B45"/>
    <w:rsid w:val="00B55872"/>
    <w:rsid w:val="00B56671"/>
    <w:rsid w:val="00B729F8"/>
    <w:rsid w:val="00B809FC"/>
    <w:rsid w:val="00B81883"/>
    <w:rsid w:val="00B87E73"/>
    <w:rsid w:val="00B9101A"/>
    <w:rsid w:val="00BB22B4"/>
    <w:rsid w:val="00BB6DE9"/>
    <w:rsid w:val="00BC39B2"/>
    <w:rsid w:val="00BC5D1F"/>
    <w:rsid w:val="00BD69DA"/>
    <w:rsid w:val="00BE54DE"/>
    <w:rsid w:val="00BF5EEA"/>
    <w:rsid w:val="00BF7EF7"/>
    <w:rsid w:val="00C4022E"/>
    <w:rsid w:val="00C41D40"/>
    <w:rsid w:val="00C652D5"/>
    <w:rsid w:val="00C66229"/>
    <w:rsid w:val="00C746B3"/>
    <w:rsid w:val="00C9741C"/>
    <w:rsid w:val="00CA2723"/>
    <w:rsid w:val="00CC0423"/>
    <w:rsid w:val="00CC2169"/>
    <w:rsid w:val="00CD0546"/>
    <w:rsid w:val="00CD66A7"/>
    <w:rsid w:val="00D00236"/>
    <w:rsid w:val="00D15EFB"/>
    <w:rsid w:val="00D27F9A"/>
    <w:rsid w:val="00D5022D"/>
    <w:rsid w:val="00D635F5"/>
    <w:rsid w:val="00D744B6"/>
    <w:rsid w:val="00D90C60"/>
    <w:rsid w:val="00D93DA9"/>
    <w:rsid w:val="00D963D1"/>
    <w:rsid w:val="00DA0813"/>
    <w:rsid w:val="00DA1744"/>
    <w:rsid w:val="00DC6BB5"/>
    <w:rsid w:val="00DF669E"/>
    <w:rsid w:val="00E10F48"/>
    <w:rsid w:val="00E11D96"/>
    <w:rsid w:val="00E2652D"/>
    <w:rsid w:val="00E354F9"/>
    <w:rsid w:val="00E53A3D"/>
    <w:rsid w:val="00E62157"/>
    <w:rsid w:val="00E8332A"/>
    <w:rsid w:val="00E84729"/>
    <w:rsid w:val="00EA7DBC"/>
    <w:rsid w:val="00EC5CDB"/>
    <w:rsid w:val="00EC6322"/>
    <w:rsid w:val="00EE3A5A"/>
    <w:rsid w:val="00EF70CB"/>
    <w:rsid w:val="00F22377"/>
    <w:rsid w:val="00F31ED2"/>
    <w:rsid w:val="00F35A84"/>
    <w:rsid w:val="00F40343"/>
    <w:rsid w:val="00F47E53"/>
    <w:rsid w:val="00F94659"/>
    <w:rsid w:val="00FB7ADB"/>
    <w:rsid w:val="00FC4C39"/>
    <w:rsid w:val="00FF06F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D2BB"/>
  <w15:docId w15:val="{AC815350-F79B-437D-8E33-896CAB48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F624E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5E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053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EF5"/>
  </w:style>
  <w:style w:type="paragraph" w:styleId="Footer">
    <w:name w:val="footer"/>
    <w:basedOn w:val="Normal"/>
    <w:link w:val="FooterChar"/>
    <w:uiPriority w:val="99"/>
    <w:unhideWhenUsed/>
    <w:rsid w:val="006D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EF5"/>
  </w:style>
  <w:style w:type="paragraph" w:styleId="Revision">
    <w:name w:val="Revision"/>
    <w:hidden/>
    <w:uiPriority w:val="99"/>
    <w:semiHidden/>
    <w:rsid w:val="006E50B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9C06F23AAFD479DC08165BE875777" ma:contentTypeVersion="13" ma:contentTypeDescription="Create a new document." ma:contentTypeScope="" ma:versionID="b90e92c39b1288a8685ba8ae245fe81a">
  <xsd:schema xmlns:xsd="http://www.w3.org/2001/XMLSchema" xmlns:xs="http://www.w3.org/2001/XMLSchema" xmlns:p="http://schemas.microsoft.com/office/2006/metadata/properties" xmlns:ns3="a11134fa-29f2-4170-964f-a5057068a8b8" xmlns:ns4="ad455b02-0a06-489f-95d3-e7541210e656" targetNamespace="http://schemas.microsoft.com/office/2006/metadata/properties" ma:root="true" ma:fieldsID="b3031d99c0a02aa6fae7ee89b730ab4e" ns3:_="" ns4:_="">
    <xsd:import namespace="a11134fa-29f2-4170-964f-a5057068a8b8"/>
    <xsd:import namespace="ad455b02-0a06-489f-95d3-e7541210e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134fa-29f2-4170-964f-a5057068a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5b02-0a06-489f-95d3-e7541210e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BF822-8D4B-4674-9E11-CB519EE6C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50382-915E-4AE3-B972-EAED2074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134fa-29f2-4170-964f-a5057068a8b8"/>
    <ds:schemaRef ds:uri="ad455b02-0a06-489f-95d3-e7541210e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7E054-E94C-4C38-9D20-636F43C4E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Andy Thornton</cp:lastModifiedBy>
  <cp:revision>2</cp:revision>
  <cp:lastPrinted>2024-01-22T23:54:00Z</cp:lastPrinted>
  <dcterms:created xsi:type="dcterms:W3CDTF">2024-09-26T12:44:00Z</dcterms:created>
  <dcterms:modified xsi:type="dcterms:W3CDTF">2024-09-26T12:44:00Z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2019-05-09T00:00:00Z</vt:filetime>
  </property>
  <property fmtid="{D5CDD505-2E9C-101B-9397-08002B2CF9AE}" pid="4" name="ContentTypeId">
    <vt:lpwstr>0x0101009C49C06F23AAFD479DC08165BE875777</vt:lpwstr>
  </property>
</Properties>
</file>